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Mira Ahonen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Associate,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Private M&amp;A, Private Equity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+358 20 506 6820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+358 44 268 1826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mira.ahonen@roschier.com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Mira Ahonen is a Helsinki-based Senior Associate working with Roschier’s Private M&amp;A practice. She has extensive experience in advising both Finnish and international clients on complex multi-jurisdictional transactions, representing both private equity sponsors and corporate clients. In addition to private M&amp;A transactions, she has been advising clients on capital markets transactions, including public tender offers and dual-track transactions. Prior to joining Roschier in 2022, she gained experience working for a Big Four company.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Work highlights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Mira Ahonen’s experience includes advising:</w:t>
      </w:r>
    </w:p>
    <w:p>
      <w:r>
        <w:t xml:space="preserve"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Tietoevry’s sale of its Tech Services business area to funds advised by Agilitas Private Equity LLP;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HD Korea Shipbuilding &amp; Offshore Engineering Co., Ltd. in acquiring a majority stake in Convion Oy;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Advanced Micro Devices, Inc. in acquisition of Silo AI Oy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Tietoevry in the strategic review, planned demerger and listing or sale of its Banking business;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Brown-Forman in the sale of Brown-Forman Finland Oy, owner of the Finlandia vodka brand, to Coca-Cola HBC;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Inflexion in its acquisition of Nomentia from PSG, Verdane and certain management sellers; and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Bain Capital-led consortium in the cash tender offer for all shares in Caverion. 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Roschier, (2022-)</w:t>
      </w:r>
    </w:p>
    <w:p>
      <w:r>
        <w:t xml:space="preserve">EY, Legal Counsel and Associate Legal Counsel (2019-2022)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Member of the Finnish Bar Association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University of Copenhagen, LL.M. (2019)</w:t>
      </w:r>
    </w:p>
    <w:p>
      <w:r>
        <w:t xml:space="preserve">University of Helsinki, Recognition of foreign LL.M diploma as the Finnish Master of Laws degree (2022)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